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RESOLU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ÇÃO Nº 6/2018</w:t>
      </w: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7D2B46" w:rsidRDefault="007D2B46" w:rsidP="007D2B46">
      <w:pPr>
        <w:pStyle w:val="Normal0"/>
        <w:widowControl/>
        <w:ind w:left="1701"/>
        <w:jc w:val="both"/>
        <w:rPr>
          <w:rFonts w:eastAsia="Times New Roman"/>
          <w:color w:val="000000"/>
          <w:lang w:eastAsia="pt-BR"/>
        </w:rPr>
      </w:pPr>
      <w:r>
        <w:rPr>
          <w:color w:val="000000"/>
          <w:lang w:eastAsia="pt-BR"/>
        </w:rPr>
        <w:t>Formaliza a decis</w:t>
      </w:r>
      <w:r>
        <w:rPr>
          <w:rFonts w:eastAsia="Times New Roman"/>
          <w:color w:val="000000"/>
          <w:lang w:eastAsia="pt-BR"/>
        </w:rPr>
        <w:t>ão da Câmara Municipal de Entre Rios de Minas no exame das contas prestadas pelo Município relativas ao exercício de 2016.</w:t>
      </w: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ind w:firstLine="1701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C</w:t>
      </w:r>
      <w:r>
        <w:rPr>
          <w:rFonts w:ascii="Arial" w:eastAsia="Times New Roman" w:hAnsi="Arial" w:cs="Arial"/>
          <w:sz w:val="24"/>
          <w:szCs w:val="24"/>
          <w:lang w:val="en-US"/>
        </w:rPr>
        <w:t>âmara Municipal de Entre Rios de Minas aprovou e a Mesa Diretora, em seu nome promulga a seguinte RESOLUÇÃO:</w:t>
      </w: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7D2B46" w:rsidRDefault="007D2B46" w:rsidP="007D2B4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lang w:eastAsia="pt-BR"/>
        </w:rPr>
        <w:t>Artigo 1</w:t>
      </w:r>
      <w:r>
        <w:rPr>
          <w:rFonts w:eastAsia="Times New Roman"/>
          <w:lang w:eastAsia="pt-BR"/>
        </w:rPr>
        <w:t>º - Ficam aprovadas, sem ressalvas, as contas deste Município, relativas ao exercício financeiro de 2016.</w:t>
      </w:r>
    </w:p>
    <w:p w:rsidR="007D2B46" w:rsidRDefault="007D2B46" w:rsidP="007D2B4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7D2B46" w:rsidRDefault="007D2B46" w:rsidP="007D2B4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Artigo 2º - Revogadas as disposições em contrário, esta RESOLUÇÃO entra em vigor na data de sua publicação.</w:t>
      </w: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Sala das Sess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ões, em 07 de Junho de 2018.</w:t>
      </w: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7D2B4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Franklin William Ribeiro Batista Soares</w:t>
            </w:r>
          </w:p>
        </w:tc>
      </w:tr>
      <w:tr w:rsidR="007D2B4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Presidente</w:t>
            </w:r>
          </w:p>
        </w:tc>
      </w:tr>
    </w:tbl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7D2B4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Ronivon Alves de Souza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Karina Oliveira Vasconcelos</w:t>
            </w:r>
          </w:p>
        </w:tc>
      </w:tr>
      <w:tr w:rsidR="007D2B4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2B46" w:rsidRDefault="007D2B46" w:rsidP="007D2B4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1ª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Secretária</w:t>
            </w:r>
          </w:p>
        </w:tc>
      </w:tr>
    </w:tbl>
    <w:p w:rsidR="007D2B46" w:rsidRDefault="007D2B46" w:rsidP="007D2B4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pt-BR"/>
        </w:rPr>
      </w:pPr>
    </w:p>
    <w:p w:rsidR="00881620" w:rsidRDefault="00881620"/>
    <w:sectPr w:rsidR="00881620" w:rsidSect="007D2B46">
      <w:headerReference w:type="default" r:id="rId6"/>
      <w:footerReference w:type="default" r:id="rId7"/>
      <w:type w:val="continuous"/>
      <w:pgSz w:w="11907" w:h="16840"/>
      <w:pgMar w:top="3118" w:right="1134" w:bottom="567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2A" w:rsidRDefault="0025522A" w:rsidP="00A04774">
      <w:r>
        <w:separator/>
      </w:r>
    </w:p>
  </w:endnote>
  <w:endnote w:type="continuationSeparator" w:id="1">
    <w:p w:rsidR="0025522A" w:rsidRDefault="0025522A" w:rsidP="00A0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E1" w:rsidRDefault="0025522A">
    <w:pPr>
      <w:pStyle w:val="Standard"/>
      <w:tabs>
        <w:tab w:val="center" w:pos="4419"/>
        <w:tab w:val="right" w:pos="8838"/>
        <w:tab w:val="left" w:pos="9071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1D05E1" w:rsidRDefault="0025522A">
    <w:pPr>
      <w:pStyle w:val="Standard"/>
      <w:tabs>
        <w:tab w:val="center" w:pos="4419"/>
        <w:tab w:val="right" w:pos="8838"/>
        <w:tab w:val="left" w:pos="9071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2A" w:rsidRDefault="0025522A" w:rsidP="00A04774">
      <w:r>
        <w:separator/>
      </w:r>
    </w:p>
  </w:footnote>
  <w:footnote w:type="continuationSeparator" w:id="1">
    <w:p w:rsidR="0025522A" w:rsidRDefault="0025522A" w:rsidP="00A04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E1" w:rsidRDefault="0025522A">
    <w:pPr>
      <w:pStyle w:val="Standard"/>
      <w:tabs>
        <w:tab w:val="center" w:pos="4419"/>
        <w:tab w:val="right" w:pos="8838"/>
        <w:tab w:val="left" w:pos="9071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B46"/>
    <w:rsid w:val="0014692A"/>
    <w:rsid w:val="001913BB"/>
    <w:rsid w:val="0025522A"/>
    <w:rsid w:val="0029386E"/>
    <w:rsid w:val="00321A1C"/>
    <w:rsid w:val="003C7BF0"/>
    <w:rsid w:val="00555C89"/>
    <w:rsid w:val="005A6223"/>
    <w:rsid w:val="005F4228"/>
    <w:rsid w:val="006C5BD9"/>
    <w:rsid w:val="006E78D3"/>
    <w:rsid w:val="007D2B46"/>
    <w:rsid w:val="00881620"/>
    <w:rsid w:val="008A0A3A"/>
    <w:rsid w:val="008E69EE"/>
    <w:rsid w:val="009F5B52"/>
    <w:rsid w:val="00A04774"/>
    <w:rsid w:val="00B7560C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2B46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7D2B46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2018-06-05T17:15:00Z</cp:lastPrinted>
  <dcterms:created xsi:type="dcterms:W3CDTF">2018-07-10T12:30:00Z</dcterms:created>
  <dcterms:modified xsi:type="dcterms:W3CDTF">2018-07-10T12:30:00Z</dcterms:modified>
</cp:coreProperties>
</file>